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C4" w:rsidRDefault="006D2628" w:rsidP="00B46CE9">
      <w:pPr>
        <w:rPr>
          <w:noProof/>
          <w:lang w:eastAsia="it-IT"/>
        </w:rPr>
      </w:pPr>
      <w:r w:rsidRPr="006D2628">
        <w:rPr>
          <w:rFonts w:ascii="Arial" w:hAnsi="Arial" w:cs="Arial"/>
          <w:b/>
          <w:i/>
          <w:noProof/>
          <w:lang w:eastAsia="it-IT"/>
        </w:rPr>
        <w:pict>
          <v:rect id="_x0000_s1027" style="position:absolute;margin-left:215.15pt;margin-top:-201.85pt;width:28.9pt;height:469.4pt;rotation:90;z-index:251659264" fillcolor="#dbe5f1 [660]" strokecolor="#ffc000">
            <v:fill color2="#dbe5f1 [660]" rotate="t" focus="50%" type="gradient"/>
            <v:textbox>
              <w:txbxContent>
                <w:p w:rsidR="00B44BC4" w:rsidRPr="00394CC0" w:rsidRDefault="00A632D1" w:rsidP="002B4584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394CC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L’Allenamento Giovanile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26" style="position:absolute;margin-left:479.8pt;margin-top:-57.85pt;width:36.65pt;height:705.05pt;z-index:251658240" fillcolor="#dbe5f1 [660]" strokecolor="#ffc000">
            <v:fill color2="#dbe5f1 [660]" rotate="t" focus="50%" type="gradient"/>
            <v:textbox style="layout-flow:vertical;mso-layout-flow-alt:bottom-to-top">
              <w:txbxContent>
                <w:p w:rsidR="005D03C8" w:rsidRPr="005E7833" w:rsidRDefault="005D03C8" w:rsidP="005D03C8">
                  <w:pPr>
                    <w:jc w:val="center"/>
                    <w:rPr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SPORT, SCUOLA</w:t>
                  </w:r>
                  <w:r w:rsidRPr="006A176B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&amp; SALUTE</w:t>
                  </w:r>
                </w:p>
                <w:p w:rsidR="00B46CE9" w:rsidRPr="005D03C8" w:rsidRDefault="00B46CE9" w:rsidP="005D03C8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 w:rsidR="00D916E7">
        <w:rPr>
          <w:rFonts w:ascii="Arial" w:hAnsi="Arial" w:cs="Arial"/>
          <w:b/>
          <w:i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-997585</wp:posOffset>
            </wp:positionV>
            <wp:extent cx="1068070" cy="1158875"/>
            <wp:effectExtent l="19050" t="0" r="0" b="0"/>
            <wp:wrapTight wrapText="bothSides">
              <wp:wrapPolygon edited="0">
                <wp:start x="-385" y="0"/>
                <wp:lineTo x="-385" y="21304"/>
                <wp:lineTo x="21574" y="21304"/>
                <wp:lineTo x="21574" y="0"/>
                <wp:lineTo x="-385" y="0"/>
              </wp:wrapPolygon>
            </wp:wrapTight>
            <wp:docPr id="7" name="Immagine 1" descr="pro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ote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CE9">
        <w:rPr>
          <w:noProof/>
          <w:lang w:eastAsia="it-IT"/>
        </w:rPr>
        <w:t xml:space="preserve">                                                                                          </w:t>
      </w:r>
      <w:r w:rsidR="0076119E">
        <w:rPr>
          <w:noProof/>
          <w:lang w:eastAsia="it-IT"/>
        </w:rPr>
        <w:t xml:space="preserve">                </w:t>
      </w:r>
      <w:r w:rsidR="00B46CE9">
        <w:rPr>
          <w:noProof/>
          <w:lang w:eastAsia="it-IT"/>
        </w:rPr>
        <w:t xml:space="preserve">     </w:t>
      </w:r>
    </w:p>
    <w:p w:rsidR="00B44BC4" w:rsidRPr="00B46CE9" w:rsidRDefault="00B44BC4" w:rsidP="00B46CE9"/>
    <w:p w:rsidR="00B44BC4" w:rsidRDefault="00B44BC4" w:rsidP="00D55B17">
      <w:pPr>
        <w:spacing w:after="0" w:line="240" w:lineRule="auto"/>
        <w:ind w:right="1276"/>
        <w:jc w:val="center"/>
        <w:rPr>
          <w:rFonts w:ascii="Arial" w:hAnsi="Arial" w:cs="Arial"/>
          <w:b/>
        </w:rPr>
      </w:pPr>
    </w:p>
    <w:p w:rsidR="00A54C5A" w:rsidRPr="008C2600" w:rsidRDefault="00A632D1" w:rsidP="00D55B17">
      <w:pPr>
        <w:spacing w:after="0" w:line="240" w:lineRule="auto"/>
        <w:ind w:right="1276"/>
        <w:jc w:val="center"/>
        <w:rPr>
          <w:rFonts w:ascii="Arial" w:hAnsi="Arial" w:cs="Arial"/>
          <w:b/>
        </w:rPr>
      </w:pPr>
      <w:r w:rsidRPr="008C2600">
        <w:rPr>
          <w:rFonts w:ascii="Arial" w:hAnsi="Arial" w:cs="Arial"/>
          <w:b/>
        </w:rPr>
        <w:t xml:space="preserve">Sabato </w:t>
      </w:r>
      <w:r w:rsidR="00EE72B8" w:rsidRPr="008C2600">
        <w:rPr>
          <w:rFonts w:ascii="Arial" w:hAnsi="Arial" w:cs="Arial"/>
          <w:b/>
        </w:rPr>
        <w:t>16</w:t>
      </w:r>
      <w:r w:rsidR="00634360" w:rsidRPr="008C2600">
        <w:rPr>
          <w:rFonts w:ascii="Arial" w:hAnsi="Arial" w:cs="Arial"/>
          <w:b/>
        </w:rPr>
        <w:t xml:space="preserve"> Dicembre</w:t>
      </w:r>
      <w:r w:rsidR="00D55B17" w:rsidRPr="008C2600">
        <w:rPr>
          <w:rFonts w:ascii="Arial" w:hAnsi="Arial" w:cs="Arial"/>
          <w:b/>
        </w:rPr>
        <w:t xml:space="preserve"> 201</w:t>
      </w:r>
      <w:r w:rsidR="001F16F6">
        <w:rPr>
          <w:rFonts w:ascii="Arial" w:hAnsi="Arial" w:cs="Arial"/>
          <w:b/>
        </w:rPr>
        <w:t>7</w:t>
      </w:r>
      <w:r w:rsidRPr="008C2600">
        <w:rPr>
          <w:rFonts w:ascii="Arial" w:hAnsi="Arial" w:cs="Arial"/>
          <w:b/>
        </w:rPr>
        <w:t xml:space="preserve"> Ore 09:00</w:t>
      </w:r>
    </w:p>
    <w:p w:rsidR="00D55B17" w:rsidRDefault="00A632D1" w:rsidP="00D55B17">
      <w:pPr>
        <w:spacing w:after="0" w:line="240" w:lineRule="auto"/>
        <w:ind w:right="1276"/>
        <w:jc w:val="center"/>
        <w:rPr>
          <w:rFonts w:ascii="Arial" w:hAnsi="Arial" w:cs="Arial"/>
          <w:b/>
        </w:rPr>
      </w:pPr>
      <w:r w:rsidRPr="008C2600">
        <w:rPr>
          <w:rFonts w:ascii="Arial" w:hAnsi="Arial" w:cs="Arial"/>
          <w:b/>
        </w:rPr>
        <w:t xml:space="preserve">Sant’Arcangelo PZ </w:t>
      </w:r>
      <w:r w:rsidR="00D55B17" w:rsidRPr="008C2600">
        <w:rPr>
          <w:rFonts w:ascii="Arial" w:hAnsi="Arial" w:cs="Arial"/>
          <w:b/>
        </w:rPr>
        <w:t xml:space="preserve"> –</w:t>
      </w:r>
      <w:r w:rsidR="00634360" w:rsidRPr="008C2600">
        <w:rPr>
          <w:rFonts w:ascii="Arial" w:hAnsi="Arial" w:cs="Arial"/>
          <w:b/>
        </w:rPr>
        <w:t xml:space="preserve"> Via</w:t>
      </w:r>
      <w:r w:rsidRPr="008C2600">
        <w:rPr>
          <w:rFonts w:ascii="Arial" w:hAnsi="Arial" w:cs="Arial"/>
          <w:b/>
        </w:rPr>
        <w:t>le Europa Polifunzionale</w:t>
      </w:r>
      <w:r w:rsidR="00634360">
        <w:rPr>
          <w:rFonts w:ascii="Arial" w:hAnsi="Arial" w:cs="Arial"/>
          <w:b/>
        </w:rPr>
        <w:t xml:space="preserve"> </w:t>
      </w:r>
    </w:p>
    <w:p w:rsidR="00D55B17" w:rsidRPr="006A176B" w:rsidRDefault="00D55B17" w:rsidP="00D55B17">
      <w:pPr>
        <w:spacing w:after="0" w:line="240" w:lineRule="auto"/>
        <w:ind w:right="1276"/>
        <w:rPr>
          <w:b/>
        </w:rPr>
      </w:pP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"/>
        <w:gridCol w:w="4211"/>
        <w:gridCol w:w="4678"/>
      </w:tblGrid>
      <w:tr w:rsidR="00A632D1" w:rsidRPr="00D76CF6" w:rsidTr="007161A2">
        <w:tc>
          <w:tcPr>
            <w:tcW w:w="7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32D1" w:rsidRPr="00D76CF6" w:rsidRDefault="00A632D1" w:rsidP="00144E9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B64E2E" w:rsidRDefault="008C2600" w:rsidP="00B64E2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08.30</w:t>
            </w:r>
            <w:r w:rsidR="00B64E2E" w:rsidRPr="00D76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61A2" w:rsidRDefault="007161A2" w:rsidP="007161A2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A632D1" w:rsidRPr="00D76CF6" w:rsidRDefault="008C2600" w:rsidP="007161A2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</w:t>
            </w:r>
            <w:r w:rsidR="007161A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D1" w:rsidRPr="00D76CF6" w:rsidRDefault="005D03C8" w:rsidP="0076119E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632D1" w:rsidRPr="008C2600">
              <w:rPr>
                <w:rFonts w:ascii="Arial" w:hAnsi="Arial" w:cs="Arial"/>
                <w:b/>
                <w:sz w:val="20"/>
                <w:szCs w:val="20"/>
              </w:rPr>
              <w:t>ccredito partecipanti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D1" w:rsidRPr="008C2600" w:rsidRDefault="001F16F6" w:rsidP="00D916E7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cura di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SRdS</w:t>
            </w:r>
            <w:proofErr w:type="spellEnd"/>
            <w:r w:rsidR="00A632D1" w:rsidRPr="008C2600">
              <w:rPr>
                <w:rFonts w:ascii="Arial" w:hAnsi="Arial" w:cs="Arial"/>
                <w:i/>
                <w:sz w:val="20"/>
                <w:szCs w:val="20"/>
              </w:rPr>
              <w:t xml:space="preserve"> e Proteo Fare Sapere</w:t>
            </w:r>
          </w:p>
        </w:tc>
      </w:tr>
      <w:tr w:rsidR="00A632D1" w:rsidRPr="00D76CF6" w:rsidTr="007161A2">
        <w:tc>
          <w:tcPr>
            <w:tcW w:w="7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32D1" w:rsidRPr="00D76CF6" w:rsidRDefault="00A632D1" w:rsidP="00017F6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B64E2E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2D1" w:rsidRPr="008C2600" w:rsidRDefault="00A632D1" w:rsidP="00B64E2E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sz w:val="20"/>
                <w:szCs w:val="20"/>
              </w:rPr>
              <w:t xml:space="preserve">Coordina e modera i lavori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B2" w:rsidRDefault="000051B2" w:rsidP="00A632D1">
            <w:pPr>
              <w:tabs>
                <w:tab w:val="left" w:pos="0"/>
              </w:tabs>
              <w:ind w:right="-7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F16F6" w:rsidRDefault="00A632D1" w:rsidP="001F16F6">
            <w:pPr>
              <w:tabs>
                <w:tab w:val="left" w:pos="0"/>
              </w:tabs>
              <w:ind w:right="1276"/>
              <w:rPr>
                <w:rFonts w:ascii="Arial" w:hAnsi="Arial" w:cs="Arial"/>
                <w:i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>Vincenzo D’Onofrio</w:t>
            </w:r>
            <w:r w:rsidR="001F16F6" w:rsidRPr="000051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632D1" w:rsidRPr="007161A2" w:rsidRDefault="001F16F6" w:rsidP="007161A2">
            <w:pPr>
              <w:tabs>
                <w:tab w:val="left" w:pos="0"/>
              </w:tabs>
              <w:ind w:right="1276"/>
              <w:rPr>
                <w:rFonts w:ascii="Arial" w:hAnsi="Arial" w:cs="Arial"/>
                <w:i/>
                <w:sz w:val="20"/>
                <w:szCs w:val="20"/>
              </w:rPr>
            </w:pPr>
            <w:r w:rsidRPr="000051B2">
              <w:rPr>
                <w:rFonts w:ascii="Arial" w:hAnsi="Arial" w:cs="Arial"/>
                <w:i/>
                <w:sz w:val="20"/>
                <w:szCs w:val="20"/>
              </w:rPr>
              <w:t>Direttore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1B2">
              <w:rPr>
                <w:rFonts w:ascii="Arial" w:hAnsi="Arial" w:cs="Arial"/>
                <w:i/>
                <w:sz w:val="20"/>
                <w:szCs w:val="20"/>
              </w:rPr>
              <w:t>Scientifico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1B2">
              <w:rPr>
                <w:rFonts w:ascii="Arial" w:hAnsi="Arial" w:cs="Arial"/>
                <w:i/>
                <w:sz w:val="20"/>
                <w:szCs w:val="20"/>
              </w:rPr>
              <w:t>SRdS</w:t>
            </w:r>
            <w:proofErr w:type="spellEnd"/>
          </w:p>
        </w:tc>
      </w:tr>
      <w:tr w:rsidR="00D916E7" w:rsidRPr="00D76CF6" w:rsidTr="007161A2"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B64E2E" w:rsidRDefault="00B64E2E" w:rsidP="001C31D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F62" w:rsidRPr="00D76CF6" w:rsidRDefault="0076119E" w:rsidP="001C31D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76119E" w:rsidRPr="00D76CF6" w:rsidRDefault="008C2600" w:rsidP="001C31D4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E7833" w:rsidRPr="00D76CF6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D76CF6" w:rsidRPr="00D76C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161A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76119E" w:rsidRPr="00D76CF6" w:rsidRDefault="0076119E" w:rsidP="00017F6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9E" w:rsidRPr="00B64E2E" w:rsidRDefault="0076119E" w:rsidP="0076119E">
            <w:pPr>
              <w:tabs>
                <w:tab w:val="left" w:pos="0"/>
              </w:tabs>
              <w:ind w:right="1276"/>
              <w:rPr>
                <w:rFonts w:ascii="Arial" w:hAnsi="Arial" w:cs="Arial"/>
                <w:sz w:val="20"/>
                <w:szCs w:val="20"/>
              </w:rPr>
            </w:pPr>
          </w:p>
          <w:p w:rsidR="0076119E" w:rsidRPr="00394CC0" w:rsidRDefault="00A632D1" w:rsidP="00017F62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sz w:val="20"/>
                <w:szCs w:val="20"/>
              </w:rPr>
              <w:t>Salut</w:t>
            </w:r>
            <w:r w:rsidR="00B64E2E" w:rsidRPr="008C2600">
              <w:rPr>
                <w:rFonts w:ascii="Arial" w:hAnsi="Arial" w:cs="Arial"/>
                <w:b/>
                <w:sz w:val="20"/>
                <w:szCs w:val="20"/>
              </w:rPr>
              <w:t>i Autorità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2E" w:rsidRDefault="00B64E2E" w:rsidP="0076119E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2D1" w:rsidRPr="008C2600" w:rsidRDefault="00394CC0" w:rsidP="0076119E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Salvatore Di Noia</w:t>
            </w:r>
          </w:p>
          <w:p w:rsidR="00B64E2E" w:rsidRPr="00B64E2E" w:rsidRDefault="00155801" w:rsidP="0076119E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Delega allo S</w:t>
            </w:r>
            <w:r w:rsidR="00394CC0">
              <w:rPr>
                <w:rFonts w:ascii="Arial" w:hAnsi="Arial" w:cs="Arial"/>
                <w:i/>
                <w:sz w:val="20"/>
                <w:szCs w:val="20"/>
              </w:rPr>
              <w:t xml:space="preserve">port Comune di </w:t>
            </w:r>
            <w:r w:rsidR="00B64E2E" w:rsidRPr="00B64E2E">
              <w:rPr>
                <w:rFonts w:ascii="Arial" w:hAnsi="Arial" w:cs="Arial"/>
                <w:i/>
                <w:sz w:val="20"/>
                <w:szCs w:val="20"/>
              </w:rPr>
              <w:t>Sant’Arcangelo</w:t>
            </w:r>
          </w:p>
          <w:p w:rsidR="00634360" w:rsidRPr="008C2600" w:rsidRDefault="005E7833" w:rsidP="0076119E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>Leopoldo Desiderio</w:t>
            </w:r>
          </w:p>
          <w:p w:rsidR="00B64E2E" w:rsidRPr="00B64E2E" w:rsidRDefault="00B64E2E" w:rsidP="0076119E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B64E2E">
              <w:rPr>
                <w:rFonts w:ascii="Arial" w:hAnsi="Arial" w:cs="Arial"/>
                <w:i/>
                <w:sz w:val="20"/>
                <w:szCs w:val="20"/>
              </w:rPr>
              <w:t>Presidente del Coni Basilicata</w:t>
            </w:r>
          </w:p>
          <w:p w:rsidR="00394CC0" w:rsidRPr="00394CC0" w:rsidRDefault="00394CC0" w:rsidP="00394CC0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4CC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Piero </w:t>
            </w:r>
            <w:proofErr w:type="spellStart"/>
            <w:r w:rsidRPr="00394CC0">
              <w:rPr>
                <w:rFonts w:ascii="Arial" w:hAnsi="Arial" w:cs="Arial"/>
                <w:b/>
                <w:color w:val="002060"/>
                <w:sz w:val="20"/>
                <w:szCs w:val="20"/>
              </w:rPr>
              <w:t>Rinaldi</w:t>
            </w:r>
            <w:proofErr w:type="spellEnd"/>
          </w:p>
          <w:p w:rsidR="00394CC0" w:rsidRDefault="00394CC0" w:rsidP="00394CC0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Presidente Comitato Regionale FIGC</w:t>
            </w:r>
          </w:p>
          <w:p w:rsidR="0076119E" w:rsidRPr="008C2600" w:rsidRDefault="00394CC0" w:rsidP="00394CC0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E7833"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>Rocco Cantore</w:t>
            </w:r>
          </w:p>
          <w:p w:rsidR="00394CC0" w:rsidRPr="00B64E2E" w:rsidRDefault="00B64E2E" w:rsidP="00394CC0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B64E2E">
              <w:rPr>
                <w:rFonts w:ascii="Arial" w:hAnsi="Arial" w:cs="Arial"/>
                <w:i/>
                <w:sz w:val="20"/>
                <w:szCs w:val="20"/>
              </w:rPr>
              <w:t>Delegato Regionale FMSI</w:t>
            </w:r>
          </w:p>
        </w:tc>
      </w:tr>
      <w:tr w:rsidR="00D916E7" w:rsidRPr="00D76CF6" w:rsidTr="007161A2"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1F16F6" w:rsidRDefault="001F16F6" w:rsidP="00D76CF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76B" w:rsidRPr="00D76CF6" w:rsidRDefault="00017F62" w:rsidP="007161A2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 xml:space="preserve">Ore     </w:t>
            </w:r>
            <w:r w:rsidR="008C260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632D1" w:rsidRPr="00D76CF6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7161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017F62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584" w:rsidRDefault="007161A2" w:rsidP="00017F62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Scuola Primaria come processo di orientamento alla pratica sportiva</w:t>
            </w:r>
            <w:r w:rsidR="00C607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161A2" w:rsidRPr="00394CC0" w:rsidRDefault="007161A2" w:rsidP="00017F62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Progetto Nazionale </w:t>
            </w:r>
            <w:r w:rsidRPr="008C2600">
              <w:rPr>
                <w:rFonts w:ascii="Arial" w:hAnsi="Arial" w:cs="Arial"/>
                <w:b/>
                <w:sz w:val="20"/>
                <w:szCs w:val="20"/>
              </w:rPr>
              <w:t xml:space="preserve">Coni </w:t>
            </w:r>
            <w:proofErr w:type="spellStart"/>
            <w:r w:rsidRPr="008C2600">
              <w:rPr>
                <w:rFonts w:ascii="Arial" w:hAnsi="Arial" w:cs="Arial"/>
                <w:b/>
                <w:sz w:val="20"/>
                <w:szCs w:val="20"/>
              </w:rPr>
              <w:t>Miur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600">
              <w:rPr>
                <w:rFonts w:ascii="Arial" w:hAnsi="Arial" w:cs="Arial"/>
                <w:b/>
                <w:sz w:val="20"/>
                <w:szCs w:val="20"/>
              </w:rPr>
              <w:t>“Sport di Classe”</w:t>
            </w:r>
            <w:r w:rsidR="00394CC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A176B" w:rsidRPr="00D76CF6" w:rsidRDefault="006A176B" w:rsidP="00017F62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A632D1">
            <w:pPr>
              <w:tabs>
                <w:tab w:val="left" w:pos="0"/>
              </w:tabs>
              <w:ind w:right="-76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A176B" w:rsidRPr="008C2600" w:rsidRDefault="007161A2" w:rsidP="00A632D1">
            <w:pPr>
              <w:tabs>
                <w:tab w:val="left" w:pos="0"/>
              </w:tabs>
              <w:ind w:right="-76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Leonardo Giordano</w:t>
            </w:r>
          </w:p>
          <w:p w:rsidR="007161A2" w:rsidRDefault="007161A2" w:rsidP="007161A2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Dirigente Scolastico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7161A2" w:rsidRPr="008C2600" w:rsidRDefault="007161A2" w:rsidP="007161A2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Vincenzo D’Onofrio</w:t>
            </w:r>
          </w:p>
          <w:p w:rsidR="007161A2" w:rsidRDefault="007161A2" w:rsidP="007161A2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Scuola dello Sport Coni Basilicata</w:t>
            </w:r>
          </w:p>
          <w:p w:rsidR="00D76CF6" w:rsidRPr="00B64E2E" w:rsidRDefault="00D76CF6" w:rsidP="00B64E2E">
            <w:pPr>
              <w:tabs>
                <w:tab w:val="left" w:pos="0"/>
              </w:tabs>
              <w:ind w:right="-76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161A2" w:rsidRPr="00D76CF6" w:rsidTr="007161A2"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7161A2" w:rsidRDefault="007161A2" w:rsidP="00D76CF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 xml:space="preserve">Ore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76CF6">
              <w:rPr>
                <w:rFonts w:ascii="Arial" w:hAnsi="Arial" w:cs="Arial"/>
                <w:b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A2" w:rsidRDefault="007161A2" w:rsidP="00E315A8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A2" w:rsidRDefault="007161A2" w:rsidP="00E315A8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sz w:val="20"/>
                <w:szCs w:val="20"/>
              </w:rPr>
              <w:t xml:space="preserve">Un nuovo modello di allenamento </w:t>
            </w:r>
          </w:p>
          <w:p w:rsidR="007161A2" w:rsidRPr="008C2600" w:rsidRDefault="007161A2" w:rsidP="00E315A8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sz w:val="20"/>
                <w:szCs w:val="20"/>
              </w:rPr>
              <w:t>giovanile in Italia</w:t>
            </w:r>
          </w:p>
          <w:p w:rsidR="007161A2" w:rsidRPr="00D76CF6" w:rsidRDefault="007161A2" w:rsidP="00E315A8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A2" w:rsidRDefault="007161A2" w:rsidP="00E315A8">
            <w:pPr>
              <w:tabs>
                <w:tab w:val="left" w:pos="0"/>
              </w:tabs>
              <w:ind w:right="-76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161A2" w:rsidRPr="008C2600" w:rsidRDefault="007161A2" w:rsidP="00E315A8">
            <w:pPr>
              <w:tabs>
                <w:tab w:val="left" w:pos="0"/>
              </w:tabs>
              <w:ind w:right="-76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>Giuseppe Scelsi</w:t>
            </w:r>
          </w:p>
          <w:p w:rsidR="007161A2" w:rsidRPr="00B64E2E" w:rsidRDefault="007161A2" w:rsidP="00E315A8">
            <w:pPr>
              <w:tabs>
                <w:tab w:val="left" w:pos="0"/>
              </w:tabs>
              <w:ind w:right="-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Responsabile Formazione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SRdS</w:t>
            </w:r>
            <w:proofErr w:type="spellEnd"/>
          </w:p>
        </w:tc>
      </w:tr>
      <w:tr w:rsidR="00D916E7" w:rsidRPr="00D76CF6" w:rsidTr="007161A2"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1F16F6" w:rsidRDefault="001F16F6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F62" w:rsidRPr="00D76CF6" w:rsidRDefault="006A176B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6A176B" w:rsidRPr="00D76CF6" w:rsidRDefault="00D76CF6" w:rsidP="00D76CF6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10.20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76119E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E2E" w:rsidRPr="008C2600" w:rsidRDefault="00AB63D1" w:rsidP="0076119E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Allenamento giovanile</w:t>
            </w:r>
            <w:r w:rsidR="001C31D4" w:rsidRPr="008C26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6A176B" w:rsidRPr="00D76CF6" w:rsidRDefault="001C31D4" w:rsidP="0076119E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sz w:val="20"/>
                <w:szCs w:val="20"/>
              </w:rPr>
              <w:t>l’</w:t>
            </w:r>
            <w:r w:rsidR="00B64E2E" w:rsidRPr="008C2600">
              <w:rPr>
                <w:rFonts w:ascii="Arial" w:hAnsi="Arial" w:cs="Arial"/>
                <w:b/>
                <w:sz w:val="20"/>
                <w:szCs w:val="20"/>
              </w:rPr>
              <w:t>aspetto f</w:t>
            </w:r>
            <w:r w:rsidRPr="008C2600">
              <w:rPr>
                <w:rFonts w:ascii="Arial" w:hAnsi="Arial" w:cs="Arial"/>
                <w:b/>
                <w:sz w:val="20"/>
                <w:szCs w:val="20"/>
              </w:rPr>
              <w:t>isiatrico</w:t>
            </w:r>
          </w:p>
          <w:p w:rsidR="006A176B" w:rsidRPr="00D76CF6" w:rsidRDefault="006A176B" w:rsidP="00634360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634360">
            <w:pPr>
              <w:tabs>
                <w:tab w:val="left" w:pos="0"/>
              </w:tabs>
              <w:ind w:right="-10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A176B" w:rsidRPr="008C2600" w:rsidRDefault="001C31D4" w:rsidP="00634360">
            <w:pPr>
              <w:tabs>
                <w:tab w:val="left" w:pos="0"/>
              </w:tabs>
              <w:ind w:right="-10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>Gennaro Gatto</w:t>
            </w:r>
          </w:p>
          <w:p w:rsidR="00D76CF6" w:rsidRPr="00B64E2E" w:rsidRDefault="00D76CF6" w:rsidP="00634360">
            <w:pPr>
              <w:tabs>
                <w:tab w:val="left" w:pos="0"/>
              </w:tabs>
              <w:ind w:right="-103"/>
              <w:rPr>
                <w:rFonts w:ascii="Arial" w:hAnsi="Arial" w:cs="Arial"/>
                <w:i/>
                <w:sz w:val="20"/>
                <w:szCs w:val="20"/>
              </w:rPr>
            </w:pPr>
            <w:r w:rsidRPr="00B64E2E">
              <w:rPr>
                <w:rFonts w:ascii="Arial" w:hAnsi="Arial" w:cs="Arial"/>
                <w:i/>
                <w:sz w:val="20"/>
                <w:szCs w:val="20"/>
              </w:rPr>
              <w:t>Fisiatra</w:t>
            </w:r>
            <w:r w:rsidR="00B64E2E">
              <w:rPr>
                <w:rFonts w:ascii="Arial" w:hAnsi="Arial" w:cs="Arial"/>
                <w:i/>
                <w:sz w:val="20"/>
                <w:szCs w:val="20"/>
              </w:rPr>
              <w:t xml:space="preserve"> AOR San Carlo Potenza</w:t>
            </w:r>
          </w:p>
        </w:tc>
      </w:tr>
      <w:tr w:rsidR="00D916E7" w:rsidRPr="00D76CF6" w:rsidTr="007161A2">
        <w:trPr>
          <w:trHeight w:val="508"/>
        </w:trPr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1F16F6" w:rsidRDefault="001F16F6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F62" w:rsidRPr="00D76CF6" w:rsidRDefault="006A176B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6A176B" w:rsidRPr="00D76CF6" w:rsidRDefault="006A176B" w:rsidP="00D76CF6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D76CF6" w:rsidRPr="00D76CF6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1C31D4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1D4" w:rsidRPr="008C2600" w:rsidRDefault="00DD1D53" w:rsidP="001C31D4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Benefici dell’attività sportiva in età pediatrica</w:t>
            </w:r>
          </w:p>
          <w:p w:rsidR="006A176B" w:rsidRPr="00D76CF6" w:rsidRDefault="006A176B" w:rsidP="0076119E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6A176B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A176B" w:rsidRPr="008C2600" w:rsidRDefault="001C31D4" w:rsidP="006A176B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>Sergio Manieri</w:t>
            </w:r>
          </w:p>
          <w:p w:rsidR="00D76CF6" w:rsidRPr="00B64E2E" w:rsidRDefault="00B64E2E" w:rsidP="00B64E2E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Direttore</w:t>
            </w:r>
            <w:r w:rsidRPr="00B64E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UOC </w:t>
            </w:r>
            <w:r w:rsidR="00D76CF6" w:rsidRPr="00B64E2E">
              <w:rPr>
                <w:rFonts w:ascii="Arial" w:hAnsi="Arial" w:cs="Arial"/>
                <w:i/>
                <w:sz w:val="20"/>
                <w:szCs w:val="20"/>
              </w:rPr>
              <w:t>Pediatra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AOR San Carlo Potenza</w:t>
            </w:r>
          </w:p>
        </w:tc>
      </w:tr>
      <w:tr w:rsidR="00D916E7" w:rsidRPr="00D76CF6" w:rsidTr="007161A2"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1F16F6" w:rsidRDefault="001F16F6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F62" w:rsidRPr="00D76CF6" w:rsidRDefault="006A176B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6A176B" w:rsidRPr="00D76CF6" w:rsidRDefault="00D76CF6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11.10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1C31D4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1B2" w:rsidRPr="008C2600" w:rsidRDefault="00AB63D1" w:rsidP="001C31D4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Allenamento giovanile</w:t>
            </w:r>
            <w:r w:rsidR="001C31D4" w:rsidRPr="008C26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C31D4" w:rsidRPr="00D76CF6" w:rsidRDefault="001C31D4" w:rsidP="001C31D4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sz w:val="20"/>
                <w:szCs w:val="20"/>
              </w:rPr>
              <w:t>l’aspetto nutrizionale</w:t>
            </w:r>
            <w:r w:rsidRPr="00D76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176B" w:rsidRPr="00D76CF6" w:rsidRDefault="006A176B" w:rsidP="00D916E7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A176B" w:rsidRPr="008C2600" w:rsidRDefault="001C31D4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>Mario Negrone</w:t>
            </w:r>
          </w:p>
          <w:p w:rsidR="001F16F6" w:rsidRDefault="00D76CF6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B64E2E">
              <w:rPr>
                <w:rFonts w:ascii="Arial" w:hAnsi="Arial" w:cs="Arial"/>
                <w:i/>
                <w:sz w:val="20"/>
                <w:szCs w:val="20"/>
              </w:rPr>
              <w:t>Nutrizionista</w:t>
            </w:r>
            <w:r w:rsidR="00B64E2E">
              <w:rPr>
                <w:rFonts w:ascii="Arial" w:hAnsi="Arial" w:cs="Arial"/>
                <w:i/>
                <w:sz w:val="20"/>
                <w:szCs w:val="20"/>
              </w:rPr>
              <w:t xml:space="preserve"> ASP Potenza </w:t>
            </w:r>
          </w:p>
          <w:p w:rsidR="00D76CF6" w:rsidRPr="00B64E2E" w:rsidRDefault="00B64E2E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Madre Teresa di Calcutta</w:t>
            </w:r>
          </w:p>
        </w:tc>
      </w:tr>
      <w:tr w:rsidR="00D916E7" w:rsidRPr="00D76CF6" w:rsidTr="007161A2">
        <w:trPr>
          <w:trHeight w:val="527"/>
        </w:trPr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1F16F6" w:rsidRDefault="001F16F6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1D4" w:rsidRPr="00D76CF6" w:rsidRDefault="006A176B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6A176B" w:rsidRPr="00D76CF6" w:rsidRDefault="006A176B" w:rsidP="00D76CF6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6CF6" w:rsidRPr="00D76C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C31D4" w:rsidRPr="00D76C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6CF6" w:rsidRPr="00D76CF6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1C31D4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1B2" w:rsidRPr="008C2600" w:rsidRDefault="00AB63D1" w:rsidP="001C31D4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Allenamento giovanile</w:t>
            </w:r>
            <w:bookmarkStart w:id="0" w:name="_GoBack"/>
            <w:bookmarkEnd w:id="0"/>
            <w:r w:rsidR="001C31D4" w:rsidRPr="008C26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C31D4" w:rsidRPr="00144E9F" w:rsidRDefault="001C31D4" w:rsidP="001C31D4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sz w:val="20"/>
                <w:szCs w:val="20"/>
              </w:rPr>
              <w:t>l’aspetto psicologico</w:t>
            </w:r>
          </w:p>
          <w:p w:rsidR="006A176B" w:rsidRPr="00D76CF6" w:rsidRDefault="006A176B" w:rsidP="00D916E7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C31D4" w:rsidRPr="008C2600" w:rsidRDefault="001C31D4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>Rosanna Druda</w:t>
            </w:r>
          </w:p>
          <w:p w:rsidR="00D76CF6" w:rsidRPr="00B64E2E" w:rsidRDefault="00D76CF6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B64E2E">
              <w:rPr>
                <w:rFonts w:ascii="Arial" w:hAnsi="Arial" w:cs="Arial"/>
                <w:i/>
                <w:sz w:val="20"/>
                <w:szCs w:val="20"/>
              </w:rPr>
              <w:t>Psicologa</w:t>
            </w:r>
          </w:p>
        </w:tc>
      </w:tr>
      <w:tr w:rsidR="00D76CF6" w:rsidRPr="00D76CF6" w:rsidTr="007161A2"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1F16F6" w:rsidRDefault="001F16F6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CF6" w:rsidRPr="00D76CF6" w:rsidRDefault="00D76CF6" w:rsidP="001C31D4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D76CF6" w:rsidRPr="00D76CF6" w:rsidRDefault="00D76CF6" w:rsidP="00C6072D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6CF6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C6072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D76CF6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CF6" w:rsidRPr="008C2600" w:rsidRDefault="00D76CF6" w:rsidP="00D76CF6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sz w:val="20"/>
                <w:szCs w:val="20"/>
              </w:rPr>
              <w:t>Conclusioni</w:t>
            </w:r>
          </w:p>
          <w:p w:rsidR="00D76CF6" w:rsidRPr="00D76CF6" w:rsidRDefault="00D76CF6" w:rsidP="00D76CF6">
            <w:pPr>
              <w:tabs>
                <w:tab w:val="left" w:pos="0"/>
              </w:tabs>
              <w:ind w:right="12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6" w:rsidRDefault="001F16F6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76CF6" w:rsidRPr="008C2600" w:rsidRDefault="00D76CF6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C2600">
              <w:rPr>
                <w:rFonts w:ascii="Arial" w:hAnsi="Arial" w:cs="Arial"/>
                <w:b/>
                <w:color w:val="002060"/>
                <w:sz w:val="20"/>
                <w:szCs w:val="20"/>
              </w:rPr>
              <w:t>Vito De Filippo</w:t>
            </w:r>
          </w:p>
          <w:p w:rsidR="00D76CF6" w:rsidRPr="00B64E2E" w:rsidRDefault="00D76CF6" w:rsidP="006A176B">
            <w:pPr>
              <w:tabs>
                <w:tab w:val="left" w:pos="0"/>
              </w:tabs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B64E2E">
              <w:rPr>
                <w:rFonts w:ascii="Arial" w:hAnsi="Arial" w:cs="Arial"/>
                <w:i/>
                <w:sz w:val="20"/>
                <w:szCs w:val="20"/>
              </w:rPr>
              <w:t>Sottosegretario MIUR</w:t>
            </w:r>
          </w:p>
        </w:tc>
      </w:tr>
    </w:tbl>
    <w:p w:rsidR="008C1DF0" w:rsidRDefault="00394CC0" w:rsidP="00394CC0">
      <w:pPr>
        <w:spacing w:after="0" w:line="240" w:lineRule="auto"/>
        <w:ind w:right="1276" w:firstLine="708"/>
      </w:pPr>
      <w:r w:rsidRPr="00394CC0">
        <w:rPr>
          <w:noProof/>
          <w:lang w:eastAsia="it-IT"/>
        </w:rPr>
        <w:drawing>
          <wp:inline distT="0" distB="0" distL="0" distR="0">
            <wp:extent cx="580732" cy="828000"/>
            <wp:effectExtent l="19050" t="0" r="0" b="0"/>
            <wp:docPr id="17" name="Immagine 2" descr="C:\Users\donofri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ofri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4" cy="8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</w:t>
      </w:r>
      <w:r>
        <w:tab/>
      </w:r>
      <w:r w:rsidRPr="00394CC0">
        <w:rPr>
          <w:noProof/>
          <w:lang w:eastAsia="it-IT"/>
        </w:rPr>
        <w:drawing>
          <wp:inline distT="0" distB="0" distL="0" distR="0">
            <wp:extent cx="716825" cy="716825"/>
            <wp:effectExtent l="19050" t="0" r="7075" b="0"/>
            <wp:docPr id="8" name="Immagine 1" descr="C:\Users\donofrio\Desktop\logo-Lnd-Basilicata-500x50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ofrio\Desktop\logo-Lnd-Basilicata-500x500_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38" cy="71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94CC0">
        <w:rPr>
          <w:noProof/>
          <w:lang w:eastAsia="it-IT"/>
        </w:rPr>
        <w:drawing>
          <wp:inline distT="0" distB="0" distL="0" distR="0">
            <wp:extent cx="1391545" cy="704582"/>
            <wp:effectExtent l="19050" t="0" r="0" b="0"/>
            <wp:docPr id="12" name="Immagine 4" descr="C:\Users\donof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of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91" cy="70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9F" w:rsidRDefault="008C1DF0" w:rsidP="008C1DF0">
      <w:pPr>
        <w:spacing w:after="0" w:line="240" w:lineRule="auto"/>
        <w:ind w:left="1416" w:right="1276"/>
      </w:pPr>
      <w:r>
        <w:t xml:space="preserve">                 </w:t>
      </w:r>
      <w:r>
        <w:tab/>
      </w:r>
      <w:r>
        <w:tab/>
      </w:r>
      <w:r>
        <w:tab/>
      </w:r>
      <w:r>
        <w:tab/>
        <w:t xml:space="preserve">   </w:t>
      </w:r>
    </w:p>
    <w:p w:rsidR="008C1DF0" w:rsidRDefault="006D2628">
      <w:pPr>
        <w:spacing w:after="0" w:line="240" w:lineRule="auto"/>
        <w:ind w:right="127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it-IT"/>
        </w:rPr>
        <w:lastRenderedPageBreak/>
        <w:pict>
          <v:rect id="_x0000_s1032" style="position:absolute;margin-left:222.55pt;margin-top:-215.8pt;width:32.9pt;height:476.7pt;rotation:90;z-index:251663360" fillcolor="#dbe5f1 [660]" strokecolor="#ffc000">
            <v:fill color2="#dbe5f1 [660]" rotate="t" focus="50%" type="gradient"/>
            <v:textbox style="mso-next-textbox:#_x0000_s1032">
              <w:txbxContent>
                <w:p w:rsidR="002B4584" w:rsidRPr="00A632D1" w:rsidRDefault="00A632D1" w:rsidP="00A632D1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L’Allenamento Giovanile</w:t>
                  </w:r>
                </w:p>
              </w:txbxContent>
            </v:textbox>
          </v:rect>
        </w:pict>
      </w:r>
      <w:r w:rsidR="00394CC0">
        <w:rPr>
          <w:rFonts w:ascii="Arial" w:hAnsi="Arial" w:cs="Arial"/>
          <w:b/>
          <w:i/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-925830</wp:posOffset>
            </wp:positionV>
            <wp:extent cx="859155" cy="928370"/>
            <wp:effectExtent l="19050" t="0" r="0" b="0"/>
            <wp:wrapTight wrapText="bothSides">
              <wp:wrapPolygon edited="0">
                <wp:start x="-479" y="0"/>
                <wp:lineTo x="-479" y="21275"/>
                <wp:lineTo x="21552" y="21275"/>
                <wp:lineTo x="21552" y="0"/>
                <wp:lineTo x="-479" y="0"/>
              </wp:wrapPolygon>
            </wp:wrapTight>
            <wp:docPr id="1" name="Immagine 1" descr="pro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ote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1D4" w:rsidRDefault="001C31D4">
      <w:pPr>
        <w:spacing w:after="0" w:line="240" w:lineRule="auto"/>
        <w:ind w:right="1276"/>
        <w:rPr>
          <w:rFonts w:ascii="Arial" w:hAnsi="Arial" w:cs="Arial"/>
          <w:b/>
          <w:i/>
        </w:rPr>
      </w:pPr>
    </w:p>
    <w:p w:rsidR="00B44BC4" w:rsidRDefault="006D2628">
      <w:pPr>
        <w:spacing w:after="0" w:line="240" w:lineRule="auto"/>
        <w:ind w:right="1276"/>
        <w:rPr>
          <w:rFonts w:ascii="Arial" w:hAnsi="Arial" w:cs="Arial"/>
          <w:b/>
          <w:i/>
        </w:rPr>
      </w:pPr>
      <w:r w:rsidRPr="006D2628">
        <w:rPr>
          <w:rFonts w:ascii="Arial" w:hAnsi="Arial" w:cs="Arial"/>
          <w:b/>
          <w:noProof/>
          <w:sz w:val="18"/>
          <w:szCs w:val="18"/>
          <w:u w:val="single"/>
          <w:lang w:eastAsia="it-IT"/>
        </w:rPr>
        <w:pict>
          <v:rect id="_x0000_s1033" style="position:absolute;margin-left:482.65pt;margin-top:-61.5pt;width:36.65pt;height:705.05pt;z-index:251664384" fillcolor="#dbe5f1 [660]" strokecolor="#ffc000">
            <v:fill color2="#dbe5f1 [660]" rotate="t" focus="50%" type="gradient"/>
            <v:textbox style="layout-flow:vertical;mso-layout-flow-alt:bottom-to-top;mso-next-textbox:#_x0000_s1033">
              <w:txbxContent>
                <w:p w:rsidR="00F81032" w:rsidRPr="005E7833" w:rsidRDefault="005D03C8" w:rsidP="00F81032">
                  <w:pPr>
                    <w:jc w:val="center"/>
                    <w:rPr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SPORT, </w:t>
                  </w:r>
                  <w:r w:rsidR="007952CE">
                    <w:rPr>
                      <w:rFonts w:ascii="Arial" w:hAnsi="Arial" w:cs="Arial"/>
                      <w:b/>
                      <w:sz w:val="36"/>
                      <w:szCs w:val="36"/>
                    </w:rPr>
                    <w:t>SCUOLA</w:t>
                  </w:r>
                  <w:r w:rsidR="00F81032" w:rsidRPr="006A176B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&amp; SALUTE</w:t>
                  </w:r>
                </w:p>
              </w:txbxContent>
            </v:textbox>
          </v:rect>
        </w:pict>
      </w:r>
    </w:p>
    <w:p w:rsidR="001F16F6" w:rsidRDefault="001F16F6" w:rsidP="00F81032">
      <w:pPr>
        <w:spacing w:after="0" w:line="240" w:lineRule="auto"/>
        <w:ind w:right="1276"/>
        <w:rPr>
          <w:rFonts w:ascii="Arial" w:hAnsi="Arial" w:cs="Arial"/>
          <w:b/>
        </w:rPr>
      </w:pPr>
    </w:p>
    <w:p w:rsidR="00A632D1" w:rsidRPr="008C2600" w:rsidRDefault="00A632D1" w:rsidP="007161A2">
      <w:pPr>
        <w:spacing w:after="0" w:line="240" w:lineRule="auto"/>
        <w:ind w:right="1276"/>
        <w:jc w:val="center"/>
        <w:rPr>
          <w:rFonts w:ascii="Arial" w:hAnsi="Arial" w:cs="Arial"/>
          <w:b/>
          <w:color w:val="002060"/>
        </w:rPr>
      </w:pPr>
      <w:r w:rsidRPr="008C2600">
        <w:rPr>
          <w:rFonts w:ascii="Arial" w:hAnsi="Arial" w:cs="Arial"/>
          <w:b/>
          <w:color w:val="002060"/>
        </w:rPr>
        <w:t>Sabato 16 Dicembre 201</w:t>
      </w:r>
      <w:r w:rsidR="001F16F6">
        <w:rPr>
          <w:rFonts w:ascii="Arial" w:hAnsi="Arial" w:cs="Arial"/>
          <w:b/>
          <w:color w:val="002060"/>
        </w:rPr>
        <w:t>7</w:t>
      </w:r>
      <w:r w:rsidR="008C2600" w:rsidRPr="008C2600">
        <w:rPr>
          <w:rFonts w:ascii="Arial" w:hAnsi="Arial" w:cs="Arial"/>
          <w:b/>
          <w:color w:val="002060"/>
        </w:rPr>
        <w:t xml:space="preserve"> Ore 09.00</w:t>
      </w:r>
    </w:p>
    <w:p w:rsidR="00A632D1" w:rsidRPr="008C2600" w:rsidRDefault="00A632D1" w:rsidP="007161A2">
      <w:pPr>
        <w:spacing w:after="0" w:line="240" w:lineRule="auto"/>
        <w:ind w:right="1276"/>
        <w:jc w:val="center"/>
        <w:rPr>
          <w:rFonts w:ascii="Arial" w:hAnsi="Arial" w:cs="Arial"/>
          <w:b/>
          <w:color w:val="002060"/>
        </w:rPr>
      </w:pPr>
      <w:r w:rsidRPr="008C2600">
        <w:rPr>
          <w:rFonts w:ascii="Arial" w:hAnsi="Arial" w:cs="Arial"/>
          <w:b/>
          <w:color w:val="002060"/>
        </w:rPr>
        <w:t>Sant’Arcangelo PZ  – Viale Europa Polifunzionale</w:t>
      </w:r>
    </w:p>
    <w:p w:rsidR="00227A35" w:rsidRDefault="00227A35" w:rsidP="007161A2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</w:p>
    <w:p w:rsidR="00F81032" w:rsidRDefault="00F81032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394CC0">
        <w:rPr>
          <w:rFonts w:ascii="Arial" w:hAnsi="Arial" w:cs="Arial"/>
          <w:sz w:val="18"/>
          <w:szCs w:val="18"/>
        </w:rPr>
        <w:t xml:space="preserve">Società Sportiva Santarcangiolese </w:t>
      </w:r>
      <w:r>
        <w:rPr>
          <w:rFonts w:ascii="Arial" w:hAnsi="Arial" w:cs="Arial"/>
          <w:sz w:val="18"/>
          <w:szCs w:val="18"/>
        </w:rPr>
        <w:t>in collaborazione con il Comitato Regionale Coni di Basilicata</w:t>
      </w:r>
      <w:r w:rsidR="00A632D1">
        <w:rPr>
          <w:rFonts w:ascii="Arial" w:hAnsi="Arial" w:cs="Arial"/>
          <w:sz w:val="18"/>
          <w:szCs w:val="18"/>
        </w:rPr>
        <w:t>,</w:t>
      </w:r>
      <w:r w:rsidR="00394CC0">
        <w:rPr>
          <w:rFonts w:ascii="Arial" w:hAnsi="Arial" w:cs="Arial"/>
          <w:sz w:val="18"/>
          <w:szCs w:val="18"/>
        </w:rPr>
        <w:t xml:space="preserve"> Comitato Regionale FIGC,</w:t>
      </w:r>
      <w:r w:rsidR="00A632D1">
        <w:rPr>
          <w:rFonts w:ascii="Arial" w:hAnsi="Arial" w:cs="Arial"/>
          <w:sz w:val="18"/>
          <w:szCs w:val="18"/>
        </w:rPr>
        <w:t xml:space="preserve"> </w:t>
      </w:r>
      <w:r w:rsidR="00394CC0">
        <w:rPr>
          <w:rFonts w:ascii="Arial" w:hAnsi="Arial" w:cs="Arial"/>
          <w:sz w:val="18"/>
          <w:szCs w:val="18"/>
        </w:rPr>
        <w:t xml:space="preserve">la Scuola Regionale dello Sport </w:t>
      </w:r>
      <w:r w:rsidR="00A632D1">
        <w:rPr>
          <w:rFonts w:ascii="Arial" w:hAnsi="Arial" w:cs="Arial"/>
          <w:sz w:val="18"/>
          <w:szCs w:val="18"/>
        </w:rPr>
        <w:t xml:space="preserve">la Federazione Medico Sportiva, l’Associazione </w:t>
      </w:r>
      <w:r w:rsidR="003814D3">
        <w:rPr>
          <w:rFonts w:ascii="Arial" w:hAnsi="Arial" w:cs="Arial"/>
          <w:sz w:val="18"/>
          <w:szCs w:val="18"/>
        </w:rPr>
        <w:t>“</w:t>
      </w:r>
      <w:r w:rsidR="00A632D1">
        <w:rPr>
          <w:rFonts w:ascii="Arial" w:hAnsi="Arial" w:cs="Arial"/>
          <w:sz w:val="18"/>
          <w:szCs w:val="18"/>
        </w:rPr>
        <w:t>Proteo Fare Sapere</w:t>
      </w:r>
      <w:r w:rsidR="003814D3">
        <w:rPr>
          <w:rFonts w:ascii="Arial" w:hAnsi="Arial" w:cs="Arial"/>
          <w:sz w:val="18"/>
          <w:szCs w:val="18"/>
        </w:rPr>
        <w:t>”</w:t>
      </w:r>
      <w:r w:rsidR="00394CC0">
        <w:rPr>
          <w:rFonts w:ascii="Arial" w:hAnsi="Arial" w:cs="Arial"/>
          <w:sz w:val="18"/>
          <w:szCs w:val="18"/>
        </w:rPr>
        <w:t xml:space="preserve"> di Potenza</w:t>
      </w:r>
      <w:r w:rsidR="00A632D1">
        <w:rPr>
          <w:rFonts w:ascii="Arial" w:hAnsi="Arial" w:cs="Arial"/>
          <w:sz w:val="18"/>
          <w:szCs w:val="18"/>
        </w:rPr>
        <w:t>, organizzano un Work Shop imperniato sull’importante tema dell’Allenamento Giovanile.</w:t>
      </w:r>
    </w:p>
    <w:p w:rsidR="00AB5E1E" w:rsidRPr="00284265" w:rsidRDefault="007952CE" w:rsidP="007952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L’Argomento vuole sottolineare che ogni bambino/adolescente, all’interno della famiglia, della scuola, </w:t>
      </w:r>
      <w:r w:rsidR="0086402D">
        <w:rPr>
          <w:rFonts w:ascii="Arial" w:hAnsi="Arial" w:cs="Arial"/>
          <w:sz w:val="18"/>
          <w:szCs w:val="18"/>
        </w:rPr>
        <w:t xml:space="preserve">dello sport, </w:t>
      </w:r>
      <w:r>
        <w:rPr>
          <w:rFonts w:ascii="Arial" w:hAnsi="Arial" w:cs="Arial"/>
          <w:sz w:val="18"/>
          <w:szCs w:val="18"/>
        </w:rPr>
        <w:t xml:space="preserve"> è una persona unica ed irripetibile e, proprio per questa sua soggettività e personalità esclusiva, necessità delle dovute attenzioni. L’obiettivo è quello di rinforzare la rete sociale</w:t>
      </w:r>
      <w:r w:rsidR="001F16F6">
        <w:rPr>
          <w:rFonts w:ascii="Arial" w:hAnsi="Arial" w:cs="Arial"/>
          <w:sz w:val="18"/>
          <w:szCs w:val="18"/>
        </w:rPr>
        <w:t xml:space="preserve"> mediante figure specialistiche al fine di </w:t>
      </w:r>
      <w:r>
        <w:rPr>
          <w:rFonts w:ascii="Arial" w:hAnsi="Arial" w:cs="Arial"/>
          <w:sz w:val="18"/>
          <w:szCs w:val="18"/>
        </w:rPr>
        <w:t xml:space="preserve"> migliorare il benessere psico-fisico del giovane atleta, </w:t>
      </w:r>
      <w:r w:rsidR="001F16F6">
        <w:rPr>
          <w:rFonts w:ascii="Arial" w:hAnsi="Arial" w:cs="Arial"/>
          <w:sz w:val="18"/>
          <w:szCs w:val="18"/>
        </w:rPr>
        <w:t xml:space="preserve">ma anche </w:t>
      </w:r>
      <w:r w:rsidR="004E2F44">
        <w:rPr>
          <w:rFonts w:ascii="Arial" w:hAnsi="Arial" w:cs="Arial"/>
          <w:sz w:val="18"/>
          <w:szCs w:val="18"/>
        </w:rPr>
        <w:t>di dare</w:t>
      </w:r>
      <w:r>
        <w:rPr>
          <w:rFonts w:ascii="Arial" w:hAnsi="Arial" w:cs="Arial"/>
          <w:sz w:val="18"/>
          <w:szCs w:val="18"/>
        </w:rPr>
        <w:t xml:space="preserve"> spunti di riflessioni alle famiglie e a tutte le agenzie educative che gravitano attorno ad esso. Nel lavoro specifico, l’attenzione è rivolta alla sana crescita, alla prevenzio</w:t>
      </w:r>
      <w:r w:rsidR="0086402D">
        <w:rPr>
          <w:rFonts w:ascii="Arial" w:hAnsi="Arial" w:cs="Arial"/>
          <w:sz w:val="18"/>
          <w:szCs w:val="18"/>
        </w:rPr>
        <w:t>ne, all’educazione allo sport.</w:t>
      </w:r>
      <w:r w:rsidR="001F16F6">
        <w:rPr>
          <w:rFonts w:ascii="Arial" w:hAnsi="Arial" w:cs="Arial"/>
          <w:sz w:val="18"/>
          <w:szCs w:val="18"/>
        </w:rPr>
        <w:t xml:space="preserve"> </w:t>
      </w:r>
      <w:r w:rsidR="00AB5E1E" w:rsidRPr="00284265">
        <w:rPr>
          <w:rFonts w:ascii="Arial" w:hAnsi="Arial" w:cs="Arial"/>
          <w:sz w:val="18"/>
          <w:szCs w:val="18"/>
        </w:rPr>
        <w:t>Il pre</w:t>
      </w:r>
      <w:r w:rsidR="00F81032">
        <w:rPr>
          <w:rFonts w:ascii="Arial" w:hAnsi="Arial" w:cs="Arial"/>
          <w:sz w:val="18"/>
          <w:szCs w:val="18"/>
        </w:rPr>
        <w:t>sente evento rientra nella programmazione annuale secondo le indicazioni della Scuola dello Sport.</w:t>
      </w:r>
      <w:r w:rsidR="00AB5E1E" w:rsidRPr="00284265">
        <w:rPr>
          <w:rFonts w:ascii="Arial" w:hAnsi="Arial" w:cs="Arial"/>
          <w:sz w:val="18"/>
          <w:szCs w:val="18"/>
        </w:rPr>
        <w:t xml:space="preserve"> </w:t>
      </w:r>
    </w:p>
    <w:p w:rsidR="00EA659A" w:rsidRDefault="00EA659A" w:rsidP="00B9292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B5E1E" w:rsidRPr="00284265" w:rsidRDefault="00AB5E1E" w:rsidP="00B9292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84265">
        <w:rPr>
          <w:rFonts w:ascii="Arial" w:hAnsi="Arial" w:cs="Arial"/>
          <w:b/>
          <w:sz w:val="18"/>
          <w:szCs w:val="18"/>
          <w:u w:val="single"/>
        </w:rPr>
        <w:t>DESTINATARI</w:t>
      </w:r>
    </w:p>
    <w:p w:rsidR="00A13CDF" w:rsidRDefault="00A50A07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4265">
        <w:rPr>
          <w:rFonts w:ascii="Arial" w:hAnsi="Arial" w:cs="Arial"/>
          <w:sz w:val="18"/>
          <w:szCs w:val="18"/>
        </w:rPr>
        <w:t>L’iniziativa è aperta e rivolta principalmente a:</w:t>
      </w:r>
      <w:r w:rsidR="00F81032">
        <w:rPr>
          <w:rFonts w:ascii="Arial" w:hAnsi="Arial" w:cs="Arial"/>
          <w:sz w:val="18"/>
          <w:szCs w:val="18"/>
        </w:rPr>
        <w:t xml:space="preserve"> Laureati </w:t>
      </w:r>
      <w:r w:rsidR="00EA659A" w:rsidRPr="00284265">
        <w:rPr>
          <w:rFonts w:ascii="Arial" w:hAnsi="Arial" w:cs="Arial"/>
          <w:sz w:val="18"/>
          <w:szCs w:val="18"/>
        </w:rPr>
        <w:t xml:space="preserve">e Studenti </w:t>
      </w:r>
      <w:r w:rsidR="00EA659A">
        <w:rPr>
          <w:rFonts w:ascii="Arial" w:hAnsi="Arial" w:cs="Arial"/>
          <w:sz w:val="18"/>
          <w:szCs w:val="18"/>
        </w:rPr>
        <w:t>i</w:t>
      </w:r>
      <w:r w:rsidR="00F81032">
        <w:rPr>
          <w:rFonts w:ascii="Arial" w:hAnsi="Arial" w:cs="Arial"/>
          <w:sz w:val="18"/>
          <w:szCs w:val="18"/>
        </w:rPr>
        <w:t xml:space="preserve">n Scienze Motorie, Laureati </w:t>
      </w:r>
      <w:r w:rsidR="00EA659A" w:rsidRPr="00284265">
        <w:rPr>
          <w:rFonts w:ascii="Arial" w:hAnsi="Arial" w:cs="Arial"/>
          <w:sz w:val="18"/>
          <w:szCs w:val="18"/>
        </w:rPr>
        <w:t xml:space="preserve">e Studenti </w:t>
      </w:r>
      <w:r w:rsidR="00F81032">
        <w:rPr>
          <w:rFonts w:ascii="Arial" w:hAnsi="Arial" w:cs="Arial"/>
          <w:sz w:val="18"/>
          <w:szCs w:val="18"/>
        </w:rPr>
        <w:t>della Formazione Primaria,</w:t>
      </w:r>
      <w:r w:rsidRPr="00284265">
        <w:rPr>
          <w:rFonts w:ascii="Arial" w:hAnsi="Arial" w:cs="Arial"/>
          <w:sz w:val="18"/>
          <w:szCs w:val="18"/>
        </w:rPr>
        <w:t xml:space="preserve"> </w:t>
      </w:r>
      <w:r w:rsidR="00EA659A">
        <w:rPr>
          <w:rFonts w:ascii="Arial" w:hAnsi="Arial" w:cs="Arial"/>
          <w:sz w:val="18"/>
          <w:szCs w:val="18"/>
        </w:rPr>
        <w:t xml:space="preserve">Docenti di sostegno, </w:t>
      </w:r>
      <w:r w:rsidRPr="00284265">
        <w:rPr>
          <w:rFonts w:ascii="Arial" w:hAnsi="Arial" w:cs="Arial"/>
          <w:sz w:val="18"/>
          <w:szCs w:val="18"/>
        </w:rPr>
        <w:t>Allenatori, Tecnici, Operatori Sportivi, Dirigenti Sportivi e professionisti del settore che abbiano già maturato una preparazione specifica sugli argomenti trattati, ma anche a tutti i tesserati con qualifiche Federali di qualsiasi Federazione Sportiva, Disciplina Sportiva Associata o Ente di</w:t>
      </w:r>
      <w:r w:rsidR="0045627F" w:rsidRPr="00284265">
        <w:rPr>
          <w:rFonts w:ascii="Arial" w:hAnsi="Arial" w:cs="Arial"/>
          <w:sz w:val="18"/>
          <w:szCs w:val="18"/>
        </w:rPr>
        <w:t xml:space="preserve"> </w:t>
      </w:r>
      <w:r w:rsidRPr="00284265">
        <w:rPr>
          <w:rFonts w:ascii="Arial" w:hAnsi="Arial" w:cs="Arial"/>
          <w:sz w:val="18"/>
          <w:szCs w:val="18"/>
        </w:rPr>
        <w:t>Promozione Sportiva del</w:t>
      </w:r>
      <w:r w:rsidR="00F81032">
        <w:rPr>
          <w:rFonts w:ascii="Arial" w:hAnsi="Arial" w:cs="Arial"/>
          <w:sz w:val="18"/>
          <w:szCs w:val="18"/>
        </w:rPr>
        <w:t>la Basilicata</w:t>
      </w:r>
      <w:r w:rsidRPr="00284265">
        <w:rPr>
          <w:rFonts w:ascii="Arial" w:hAnsi="Arial" w:cs="Arial"/>
          <w:sz w:val="18"/>
          <w:szCs w:val="18"/>
        </w:rPr>
        <w:t xml:space="preserve"> interessati ai temi trattati. </w:t>
      </w:r>
    </w:p>
    <w:p w:rsidR="00A50A07" w:rsidRPr="00284265" w:rsidRDefault="00A50A07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0A07" w:rsidRPr="00284265" w:rsidRDefault="00A50A07" w:rsidP="00B9292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84265">
        <w:rPr>
          <w:rFonts w:ascii="Arial" w:hAnsi="Arial" w:cs="Arial"/>
          <w:b/>
          <w:sz w:val="18"/>
          <w:szCs w:val="18"/>
          <w:u w:val="single"/>
        </w:rPr>
        <w:t xml:space="preserve">MODALITA’ ISCRIZIONE </w:t>
      </w:r>
    </w:p>
    <w:p w:rsidR="001D4A38" w:rsidRPr="00284265" w:rsidRDefault="001D4A38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4265">
        <w:rPr>
          <w:rFonts w:ascii="Arial" w:hAnsi="Arial" w:cs="Arial"/>
          <w:sz w:val="18"/>
          <w:szCs w:val="18"/>
        </w:rPr>
        <w:t xml:space="preserve">Le iscrizioni verranno accettate, in ordine cronologico, fino al raggiungimento di </w:t>
      </w:r>
      <w:r w:rsidRPr="00284265">
        <w:rPr>
          <w:rFonts w:ascii="Arial" w:hAnsi="Arial" w:cs="Arial"/>
          <w:b/>
          <w:sz w:val="18"/>
          <w:szCs w:val="18"/>
        </w:rPr>
        <w:t xml:space="preserve">100 </w:t>
      </w:r>
      <w:r w:rsidRPr="00284265">
        <w:rPr>
          <w:rFonts w:ascii="Arial" w:hAnsi="Arial" w:cs="Arial"/>
          <w:sz w:val="18"/>
          <w:szCs w:val="18"/>
        </w:rPr>
        <w:t>Unità.</w:t>
      </w:r>
    </w:p>
    <w:p w:rsidR="001D4A38" w:rsidRDefault="001D4A38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4265">
        <w:rPr>
          <w:rFonts w:ascii="Arial" w:hAnsi="Arial" w:cs="Arial"/>
          <w:sz w:val="18"/>
          <w:szCs w:val="18"/>
        </w:rPr>
        <w:t xml:space="preserve">Esse dovranno essere effettuate </w:t>
      </w:r>
      <w:r w:rsidR="00EA659A">
        <w:rPr>
          <w:rFonts w:ascii="Arial" w:hAnsi="Arial" w:cs="Arial"/>
          <w:sz w:val="18"/>
          <w:szCs w:val="18"/>
        </w:rPr>
        <w:t>secondo la scheda allegata</w:t>
      </w:r>
      <w:r w:rsidRPr="00284265">
        <w:rPr>
          <w:rFonts w:ascii="Arial" w:hAnsi="Arial" w:cs="Arial"/>
          <w:b/>
          <w:sz w:val="18"/>
          <w:szCs w:val="18"/>
        </w:rPr>
        <w:t xml:space="preserve">, entro e non oltre le ore </w:t>
      </w:r>
      <w:r w:rsidR="00EA659A">
        <w:rPr>
          <w:rFonts w:ascii="Arial" w:hAnsi="Arial" w:cs="Arial"/>
          <w:b/>
          <w:sz w:val="18"/>
          <w:szCs w:val="18"/>
        </w:rPr>
        <w:t>12</w:t>
      </w:r>
      <w:r w:rsidRPr="00284265">
        <w:rPr>
          <w:rFonts w:ascii="Arial" w:hAnsi="Arial" w:cs="Arial"/>
          <w:b/>
          <w:sz w:val="18"/>
          <w:szCs w:val="18"/>
        </w:rPr>
        <w:t xml:space="preserve">:00 del giorno </w:t>
      </w:r>
      <w:r w:rsidR="00EA659A">
        <w:rPr>
          <w:rFonts w:ascii="Arial" w:hAnsi="Arial" w:cs="Arial"/>
          <w:b/>
          <w:sz w:val="18"/>
          <w:szCs w:val="18"/>
        </w:rPr>
        <w:t>giovedì</w:t>
      </w:r>
      <w:r w:rsidRPr="00284265">
        <w:rPr>
          <w:rFonts w:ascii="Arial" w:hAnsi="Arial" w:cs="Arial"/>
          <w:b/>
          <w:sz w:val="18"/>
          <w:szCs w:val="18"/>
        </w:rPr>
        <w:t xml:space="preserve"> </w:t>
      </w:r>
      <w:r w:rsidR="00EE72B8">
        <w:rPr>
          <w:rFonts w:ascii="Arial" w:hAnsi="Arial" w:cs="Arial"/>
          <w:b/>
          <w:sz w:val="18"/>
          <w:szCs w:val="18"/>
        </w:rPr>
        <w:t>14</w:t>
      </w:r>
      <w:r w:rsidR="00EA659A">
        <w:rPr>
          <w:rFonts w:ascii="Arial" w:hAnsi="Arial" w:cs="Arial"/>
          <w:b/>
          <w:sz w:val="18"/>
          <w:szCs w:val="18"/>
        </w:rPr>
        <w:t xml:space="preserve"> Dicembre </w:t>
      </w:r>
      <w:r w:rsidRPr="00284265">
        <w:rPr>
          <w:rFonts w:ascii="Arial" w:hAnsi="Arial" w:cs="Arial"/>
          <w:b/>
          <w:sz w:val="18"/>
          <w:szCs w:val="18"/>
        </w:rPr>
        <w:t xml:space="preserve"> 201</w:t>
      </w:r>
      <w:r w:rsidR="001F16F6">
        <w:rPr>
          <w:rFonts w:ascii="Arial" w:hAnsi="Arial" w:cs="Arial"/>
          <w:b/>
          <w:sz w:val="18"/>
          <w:szCs w:val="18"/>
        </w:rPr>
        <w:t>7</w:t>
      </w:r>
      <w:r w:rsidR="00EA659A">
        <w:rPr>
          <w:rFonts w:ascii="Arial" w:hAnsi="Arial" w:cs="Arial"/>
          <w:sz w:val="18"/>
          <w:szCs w:val="18"/>
        </w:rPr>
        <w:t xml:space="preserve">. </w:t>
      </w:r>
    </w:p>
    <w:p w:rsidR="00EA659A" w:rsidRPr="00284265" w:rsidRDefault="00EA659A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4A38" w:rsidRPr="00284265" w:rsidRDefault="001D4A38" w:rsidP="00B9292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84265">
        <w:rPr>
          <w:rFonts w:ascii="Arial" w:hAnsi="Arial" w:cs="Arial"/>
          <w:b/>
          <w:sz w:val="18"/>
          <w:szCs w:val="18"/>
          <w:u w:val="single"/>
        </w:rPr>
        <w:t xml:space="preserve">QUOTA ISCRIZIONE </w:t>
      </w:r>
    </w:p>
    <w:p w:rsidR="001D4A38" w:rsidRPr="00284265" w:rsidRDefault="001D4A38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4265">
        <w:rPr>
          <w:rFonts w:ascii="Arial" w:hAnsi="Arial" w:cs="Arial"/>
          <w:sz w:val="18"/>
          <w:szCs w:val="18"/>
        </w:rPr>
        <w:t xml:space="preserve">L’iscrizione </w:t>
      </w:r>
      <w:r w:rsidR="007952CE">
        <w:rPr>
          <w:rFonts w:ascii="Arial" w:hAnsi="Arial" w:cs="Arial"/>
          <w:sz w:val="18"/>
          <w:szCs w:val="18"/>
        </w:rPr>
        <w:t>è gratuita ed è possibile effettuarla agli indirizzi di cui sotto, citando, le generalità, la qualifica e la scuola di appartenenza ed i recapiti di riferimento..</w:t>
      </w:r>
    </w:p>
    <w:p w:rsidR="001D4A38" w:rsidRPr="00284265" w:rsidRDefault="001D4A38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4A38" w:rsidRPr="00284265" w:rsidRDefault="001D4A38" w:rsidP="00B9292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84265">
        <w:rPr>
          <w:rFonts w:ascii="Arial" w:hAnsi="Arial" w:cs="Arial"/>
          <w:b/>
          <w:sz w:val="18"/>
          <w:szCs w:val="18"/>
          <w:u w:val="single"/>
        </w:rPr>
        <w:t>INFORMAZIONI</w:t>
      </w:r>
    </w:p>
    <w:p w:rsidR="00A13CDF" w:rsidRDefault="001D4A38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4265">
        <w:rPr>
          <w:rFonts w:ascii="Arial" w:hAnsi="Arial" w:cs="Arial"/>
          <w:sz w:val="18"/>
          <w:szCs w:val="18"/>
        </w:rPr>
        <w:t>Per ogni necessità o chiarimento:</w:t>
      </w:r>
    </w:p>
    <w:p w:rsidR="00A13CDF" w:rsidRDefault="001D4A38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3CDF">
        <w:rPr>
          <w:rFonts w:ascii="Arial" w:hAnsi="Arial" w:cs="Arial"/>
          <w:b/>
          <w:sz w:val="18"/>
          <w:szCs w:val="18"/>
        </w:rPr>
        <w:t xml:space="preserve">Scuola Regionale dello Sport  CONI  </w:t>
      </w:r>
      <w:r w:rsidR="00A13CDF" w:rsidRPr="00A13CDF">
        <w:rPr>
          <w:rFonts w:ascii="Arial" w:hAnsi="Arial" w:cs="Arial"/>
          <w:b/>
          <w:sz w:val="18"/>
          <w:szCs w:val="18"/>
        </w:rPr>
        <w:t>Basilicata</w:t>
      </w:r>
      <w:r w:rsidRPr="00A13CDF">
        <w:rPr>
          <w:rFonts w:ascii="Arial" w:hAnsi="Arial" w:cs="Arial"/>
          <w:sz w:val="18"/>
          <w:szCs w:val="18"/>
        </w:rPr>
        <w:t xml:space="preserve"> </w:t>
      </w:r>
      <w:r w:rsidR="00A13CDF" w:rsidRPr="00A13CDF">
        <w:rPr>
          <w:rFonts w:ascii="Arial" w:hAnsi="Arial" w:cs="Arial"/>
          <w:sz w:val="18"/>
          <w:szCs w:val="18"/>
        </w:rPr>
        <w:t xml:space="preserve"> - T</w:t>
      </w:r>
      <w:r w:rsidR="00011046" w:rsidRPr="00A13CDF">
        <w:rPr>
          <w:rFonts w:ascii="Arial" w:hAnsi="Arial" w:cs="Arial"/>
          <w:sz w:val="18"/>
          <w:szCs w:val="18"/>
        </w:rPr>
        <w:t>el</w:t>
      </w:r>
      <w:r w:rsidR="00A13CDF" w:rsidRPr="00A13CDF">
        <w:rPr>
          <w:rFonts w:ascii="Arial" w:hAnsi="Arial" w:cs="Arial"/>
          <w:sz w:val="18"/>
          <w:szCs w:val="18"/>
        </w:rPr>
        <w:t xml:space="preserve"> 0971 472185</w:t>
      </w:r>
    </w:p>
    <w:p w:rsidR="003B5A65" w:rsidRDefault="00A13CDF" w:rsidP="003B5A65">
      <w:pPr>
        <w:pStyle w:val="Default"/>
        <w:contextualSpacing/>
        <w:jc w:val="center"/>
      </w:pPr>
      <w:r>
        <w:rPr>
          <w:rFonts w:ascii="Arial" w:hAnsi="Arial" w:cs="Arial"/>
          <w:sz w:val="18"/>
          <w:szCs w:val="18"/>
        </w:rPr>
        <w:t>E-</w:t>
      </w:r>
      <w:r w:rsidR="00011046" w:rsidRPr="00A13CDF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 xml:space="preserve">: </w:t>
      </w:r>
      <w:r w:rsidR="007161A2">
        <w:rPr>
          <w:rFonts w:ascii="Arial" w:hAnsi="Arial" w:cs="Arial"/>
          <w:sz w:val="18"/>
          <w:szCs w:val="18"/>
        </w:rPr>
        <w:tab/>
      </w:r>
      <w:r w:rsidR="00011046" w:rsidRPr="00A13CDF">
        <w:rPr>
          <w:rFonts w:ascii="Arial" w:hAnsi="Arial" w:cs="Arial"/>
          <w:sz w:val="18"/>
          <w:szCs w:val="18"/>
        </w:rPr>
        <w:t xml:space="preserve"> </w:t>
      </w:r>
      <w:r w:rsidR="00B92924">
        <w:rPr>
          <w:rFonts w:ascii="Arial" w:hAnsi="Arial" w:cs="Arial"/>
          <w:sz w:val="18"/>
          <w:szCs w:val="18"/>
        </w:rPr>
        <w:tab/>
      </w:r>
      <w:r w:rsidR="007161A2">
        <w:rPr>
          <w:rFonts w:ascii="Arial" w:hAnsi="Arial" w:cs="Arial"/>
          <w:sz w:val="18"/>
          <w:szCs w:val="18"/>
        </w:rPr>
        <w:t xml:space="preserve">     </w:t>
      </w:r>
      <w:hyperlink r:id="rId11" w:history="1">
        <w:r w:rsidR="003B5A65" w:rsidRPr="003B5A65">
          <w:rPr>
            <w:rStyle w:val="Collegamentoipertestuale"/>
            <w:rFonts w:ascii="Arial" w:hAnsi="Arial" w:cs="Arial"/>
            <w:b/>
            <w:sz w:val="18"/>
            <w:szCs w:val="18"/>
          </w:rPr>
          <w:t>proteopotenza@gmail.com</w:t>
        </w:r>
      </w:hyperlink>
      <w:r w:rsidR="003B5A65">
        <w:rPr>
          <w:color w:val="0000FF"/>
          <w:sz w:val="28"/>
          <w:szCs w:val="28"/>
        </w:rPr>
        <w:t xml:space="preserve"> </w:t>
      </w:r>
      <w:r w:rsidR="003B5A65">
        <w:rPr>
          <w:color w:val="auto"/>
          <w:sz w:val="22"/>
          <w:szCs w:val="22"/>
        </w:rPr>
        <w:t xml:space="preserve">  </w:t>
      </w:r>
    </w:p>
    <w:p w:rsidR="00B92924" w:rsidRPr="003B5A65" w:rsidRDefault="003B5A65" w:rsidP="003B5A65">
      <w:pPr>
        <w:pStyle w:val="Default"/>
        <w:ind w:left="708" w:firstLine="708"/>
        <w:contextualSpacing/>
      </w:pPr>
      <w:r>
        <w:t xml:space="preserve">              </w:t>
      </w:r>
      <w:r w:rsidR="007161A2">
        <w:tab/>
      </w:r>
      <w:r w:rsidR="007161A2">
        <w:tab/>
      </w:r>
      <w:r>
        <w:t xml:space="preserve">  </w:t>
      </w:r>
      <w:r w:rsidR="007161A2">
        <w:tab/>
      </w:r>
      <w:r>
        <w:t xml:space="preserve"> </w:t>
      </w:r>
      <w:hyperlink r:id="rId12" w:history="1">
        <w:r w:rsidR="00A13CDF" w:rsidRPr="00A13CDF">
          <w:rPr>
            <w:rStyle w:val="Collegamentoipertestuale"/>
            <w:rFonts w:ascii="Arial" w:hAnsi="Arial" w:cs="Arial"/>
            <w:b/>
            <w:sz w:val="18"/>
            <w:szCs w:val="18"/>
          </w:rPr>
          <w:t>basilicata@coni.it</w:t>
        </w:r>
      </w:hyperlink>
      <w:r w:rsidR="00011046" w:rsidRPr="00A13CDF">
        <w:rPr>
          <w:rFonts w:ascii="Arial" w:hAnsi="Arial" w:cs="Arial"/>
          <w:sz w:val="18"/>
          <w:szCs w:val="18"/>
        </w:rPr>
        <w:t xml:space="preserve"> </w:t>
      </w:r>
    </w:p>
    <w:p w:rsidR="001D4A38" w:rsidRPr="00A13CDF" w:rsidRDefault="00A13CDF" w:rsidP="003B5A6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13CDF">
        <w:rPr>
          <w:rFonts w:ascii="Arial" w:hAnsi="Arial" w:cs="Arial"/>
        </w:rPr>
        <w:t xml:space="preserve"> </w:t>
      </w:r>
      <w:r w:rsidR="00B92924">
        <w:rPr>
          <w:rFonts w:ascii="Arial" w:hAnsi="Arial" w:cs="Arial"/>
        </w:rPr>
        <w:tab/>
      </w:r>
      <w:r w:rsidR="003B5A65">
        <w:rPr>
          <w:rFonts w:ascii="Arial" w:hAnsi="Arial" w:cs="Arial"/>
        </w:rPr>
        <w:t xml:space="preserve">              </w:t>
      </w:r>
      <w:r w:rsidR="007161A2">
        <w:rPr>
          <w:rFonts w:ascii="Arial" w:hAnsi="Arial" w:cs="Arial"/>
        </w:rPr>
        <w:tab/>
      </w:r>
      <w:r w:rsidR="007161A2">
        <w:rPr>
          <w:rFonts w:ascii="Arial" w:hAnsi="Arial" w:cs="Arial"/>
        </w:rPr>
        <w:tab/>
      </w:r>
      <w:r w:rsidR="007161A2">
        <w:rPr>
          <w:rFonts w:ascii="Arial" w:hAnsi="Arial" w:cs="Arial"/>
        </w:rPr>
        <w:tab/>
      </w:r>
      <w:r w:rsidR="003B5A65">
        <w:rPr>
          <w:rFonts w:ascii="Arial" w:hAnsi="Arial" w:cs="Arial"/>
        </w:rPr>
        <w:t xml:space="preserve"> </w:t>
      </w:r>
      <w:hyperlink r:id="rId13" w:history="1">
        <w:r w:rsidRPr="00A13CDF">
          <w:rPr>
            <w:rStyle w:val="Collegamentoipertestuale"/>
            <w:rFonts w:ascii="Arial" w:hAnsi="Arial" w:cs="Arial"/>
            <w:b/>
            <w:sz w:val="18"/>
            <w:szCs w:val="18"/>
          </w:rPr>
          <w:t>direttore.scientifico.basilicata@coni.it</w:t>
        </w:r>
      </w:hyperlink>
    </w:p>
    <w:p w:rsidR="00011046" w:rsidRPr="00284265" w:rsidRDefault="00011046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4265">
        <w:rPr>
          <w:rFonts w:ascii="Arial" w:hAnsi="Arial" w:cs="Arial"/>
          <w:sz w:val="18"/>
          <w:szCs w:val="18"/>
        </w:rPr>
        <w:t>Eventuali informazioni aventi carattere di urgenza e utili ai partecipanti saranno loro fornite tramite i recapiti che gli stessi</w:t>
      </w:r>
      <w:r w:rsidR="007952CE">
        <w:rPr>
          <w:rFonts w:ascii="Arial" w:hAnsi="Arial" w:cs="Arial"/>
          <w:sz w:val="18"/>
          <w:szCs w:val="18"/>
        </w:rPr>
        <w:t xml:space="preserve"> </w:t>
      </w:r>
      <w:r w:rsidR="00A13CDF">
        <w:rPr>
          <w:rFonts w:ascii="Arial" w:hAnsi="Arial" w:cs="Arial"/>
          <w:sz w:val="18"/>
          <w:szCs w:val="18"/>
        </w:rPr>
        <w:t>a</w:t>
      </w:r>
      <w:r w:rsidRPr="00284265">
        <w:rPr>
          <w:rFonts w:ascii="Arial" w:hAnsi="Arial" w:cs="Arial"/>
          <w:sz w:val="18"/>
          <w:szCs w:val="18"/>
        </w:rPr>
        <w:t xml:space="preserve">vranno indicato nella </w:t>
      </w:r>
      <w:proofErr w:type="spellStart"/>
      <w:r w:rsidRPr="00284265">
        <w:rPr>
          <w:rFonts w:ascii="Arial" w:hAnsi="Arial" w:cs="Arial"/>
          <w:sz w:val="18"/>
          <w:szCs w:val="18"/>
        </w:rPr>
        <w:t>form</w:t>
      </w:r>
      <w:proofErr w:type="spellEnd"/>
      <w:r w:rsidRPr="00284265">
        <w:rPr>
          <w:rFonts w:ascii="Arial" w:hAnsi="Arial" w:cs="Arial"/>
          <w:sz w:val="18"/>
          <w:szCs w:val="18"/>
        </w:rPr>
        <w:t xml:space="preserve"> d’iscrizione.</w:t>
      </w:r>
    </w:p>
    <w:p w:rsidR="00011046" w:rsidRPr="00284265" w:rsidRDefault="00011046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11046" w:rsidRPr="00284265" w:rsidRDefault="00011046" w:rsidP="00B9292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84265">
        <w:rPr>
          <w:rFonts w:ascii="Arial" w:hAnsi="Arial" w:cs="Arial"/>
          <w:b/>
          <w:sz w:val="18"/>
          <w:szCs w:val="18"/>
          <w:u w:val="single"/>
        </w:rPr>
        <w:t xml:space="preserve">DISPENSE / ATTESTATI DI PARTECIPAZIONE </w:t>
      </w:r>
    </w:p>
    <w:p w:rsidR="00011046" w:rsidRPr="00284265" w:rsidRDefault="00011046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4265">
        <w:rPr>
          <w:rFonts w:ascii="Arial" w:hAnsi="Arial" w:cs="Arial"/>
          <w:sz w:val="18"/>
          <w:szCs w:val="18"/>
        </w:rPr>
        <w:t xml:space="preserve">A tutti i partecipanti sarà </w:t>
      </w:r>
      <w:r w:rsidR="00EA659A">
        <w:rPr>
          <w:rFonts w:ascii="Arial" w:hAnsi="Arial" w:cs="Arial"/>
          <w:sz w:val="18"/>
          <w:szCs w:val="18"/>
        </w:rPr>
        <w:t>rilasciato</w:t>
      </w:r>
      <w:r w:rsidRPr="00284265">
        <w:rPr>
          <w:rFonts w:ascii="Arial" w:hAnsi="Arial" w:cs="Arial"/>
          <w:sz w:val="18"/>
          <w:szCs w:val="18"/>
        </w:rPr>
        <w:t xml:space="preserve"> un attestato di partecipazione</w:t>
      </w:r>
      <w:r w:rsidR="00394CC0">
        <w:rPr>
          <w:rFonts w:ascii="Arial" w:hAnsi="Arial" w:cs="Arial"/>
          <w:sz w:val="18"/>
          <w:szCs w:val="18"/>
        </w:rPr>
        <w:t xml:space="preserve"> dalla Scuola Regionale dello Sport Coni di Basilicata</w:t>
      </w:r>
      <w:r w:rsidRPr="00284265">
        <w:rPr>
          <w:rFonts w:ascii="Arial" w:hAnsi="Arial" w:cs="Arial"/>
          <w:sz w:val="18"/>
          <w:szCs w:val="18"/>
        </w:rPr>
        <w:t>. Ove possibile ai presenti saranno consegnati appunti o dispense,</w:t>
      </w:r>
      <w:r w:rsidR="005E7833">
        <w:rPr>
          <w:rFonts w:ascii="Arial" w:hAnsi="Arial" w:cs="Arial"/>
          <w:sz w:val="18"/>
          <w:szCs w:val="18"/>
        </w:rPr>
        <w:t xml:space="preserve"> </w:t>
      </w:r>
      <w:r w:rsidRPr="00284265">
        <w:rPr>
          <w:rFonts w:ascii="Arial" w:hAnsi="Arial" w:cs="Arial"/>
          <w:sz w:val="18"/>
          <w:szCs w:val="18"/>
        </w:rPr>
        <w:t>su supporto cartaceo oppure informatico, pertinenti le lezioni e gentilmente messi a disposizione dai Relatori.</w:t>
      </w:r>
    </w:p>
    <w:p w:rsidR="00011046" w:rsidRPr="00284265" w:rsidRDefault="00011046" w:rsidP="00B9292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11046" w:rsidRPr="00284265" w:rsidRDefault="00011046" w:rsidP="00B9292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84265">
        <w:rPr>
          <w:rFonts w:ascii="Arial" w:hAnsi="Arial" w:cs="Arial"/>
          <w:b/>
          <w:sz w:val="18"/>
          <w:szCs w:val="18"/>
          <w:u w:val="single"/>
        </w:rPr>
        <w:t>RESPONSABILITA’</w:t>
      </w:r>
    </w:p>
    <w:p w:rsidR="00011046" w:rsidRDefault="00011046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4265">
        <w:rPr>
          <w:rFonts w:ascii="Arial" w:hAnsi="Arial" w:cs="Arial"/>
          <w:sz w:val="18"/>
          <w:szCs w:val="18"/>
        </w:rPr>
        <w:t xml:space="preserve">Il Comitato Regionale C.O.N.I. </w:t>
      </w:r>
      <w:r w:rsidR="005E7833">
        <w:rPr>
          <w:rFonts w:ascii="Arial" w:hAnsi="Arial" w:cs="Arial"/>
          <w:sz w:val="18"/>
          <w:szCs w:val="18"/>
        </w:rPr>
        <w:t>di Basilicata</w:t>
      </w:r>
      <w:r w:rsidRPr="00284265">
        <w:rPr>
          <w:rFonts w:ascii="Arial" w:hAnsi="Arial" w:cs="Arial"/>
          <w:sz w:val="18"/>
          <w:szCs w:val="18"/>
        </w:rPr>
        <w:t xml:space="preserve">  </w:t>
      </w:r>
      <w:r w:rsidR="0045627F" w:rsidRPr="00284265">
        <w:rPr>
          <w:rFonts w:ascii="Arial" w:hAnsi="Arial" w:cs="Arial"/>
          <w:sz w:val="18"/>
          <w:szCs w:val="18"/>
        </w:rPr>
        <w:t>declina ogni responsabilità per quanto possa accadere prima, durante e dopo ai partecipanti, terzi e cose prendenti parte all’iniziativa.</w:t>
      </w:r>
    </w:p>
    <w:p w:rsidR="008C1DF0" w:rsidRPr="00284265" w:rsidRDefault="008C1DF0" w:rsidP="00B929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1DF0" w:rsidRDefault="00394CC0" w:rsidP="00394CC0">
      <w:pPr>
        <w:autoSpaceDE w:val="0"/>
        <w:autoSpaceDN w:val="0"/>
        <w:adjustRightInd w:val="0"/>
        <w:spacing w:after="120" w:line="240" w:lineRule="auto"/>
        <w:ind w:right="431" w:firstLine="708"/>
        <w:jc w:val="both"/>
        <w:rPr>
          <w:b/>
          <w:color w:val="002060"/>
          <w:sz w:val="20"/>
          <w:szCs w:val="20"/>
        </w:rPr>
      </w:pPr>
      <w:r w:rsidRPr="00394CC0">
        <w:rPr>
          <w:b/>
          <w:noProof/>
          <w:color w:val="002060"/>
          <w:sz w:val="20"/>
          <w:szCs w:val="20"/>
          <w:lang w:eastAsia="it-IT"/>
        </w:rPr>
        <w:drawing>
          <wp:inline distT="0" distB="0" distL="0" distR="0">
            <wp:extent cx="580732" cy="828000"/>
            <wp:effectExtent l="19050" t="0" r="0" b="0"/>
            <wp:docPr id="16" name="Immagine 2" descr="C:\Users\donofri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ofri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4" cy="8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4BA"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 w:rsidR="00FC54BA">
        <w:rPr>
          <w:b/>
          <w:color w:val="002060"/>
          <w:sz w:val="20"/>
          <w:szCs w:val="20"/>
        </w:rPr>
        <w:t xml:space="preserve">   </w:t>
      </w:r>
      <w:r>
        <w:rPr>
          <w:b/>
          <w:color w:val="002060"/>
          <w:sz w:val="20"/>
          <w:szCs w:val="20"/>
        </w:rPr>
        <w:t xml:space="preserve">            </w:t>
      </w:r>
      <w:r>
        <w:rPr>
          <w:b/>
          <w:color w:val="002060"/>
          <w:sz w:val="20"/>
          <w:szCs w:val="20"/>
        </w:rPr>
        <w:tab/>
      </w:r>
      <w:r w:rsidRPr="00394CC0">
        <w:rPr>
          <w:b/>
          <w:noProof/>
          <w:color w:val="002060"/>
          <w:sz w:val="20"/>
          <w:szCs w:val="20"/>
          <w:lang w:eastAsia="it-IT"/>
        </w:rPr>
        <w:drawing>
          <wp:inline distT="0" distB="0" distL="0" distR="0">
            <wp:extent cx="716825" cy="716825"/>
            <wp:effectExtent l="19050" t="0" r="7075" b="0"/>
            <wp:docPr id="13" name="Immagine 1" descr="C:\Users\donofrio\Desktop\logo-Lnd-Basilicata-500x50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ofrio\Desktop\logo-Lnd-Basilicata-500x500_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38" cy="71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4BA"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 xml:space="preserve">                                   </w:t>
      </w:r>
      <w:r w:rsidR="008C1DF0" w:rsidRPr="008C1DF0">
        <w:rPr>
          <w:b/>
          <w:noProof/>
          <w:color w:val="002060"/>
          <w:sz w:val="20"/>
          <w:szCs w:val="20"/>
          <w:lang w:eastAsia="it-IT"/>
        </w:rPr>
        <w:drawing>
          <wp:inline distT="0" distB="0" distL="0" distR="0">
            <wp:extent cx="1391545" cy="704582"/>
            <wp:effectExtent l="19050" t="0" r="0" b="0"/>
            <wp:docPr id="15" name="Immagine 4" descr="C:\Users\donof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of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91" cy="70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F0" w:rsidRPr="008C1DF0" w:rsidRDefault="008C1DF0" w:rsidP="008C1DF0">
      <w:pPr>
        <w:autoSpaceDE w:val="0"/>
        <w:autoSpaceDN w:val="0"/>
        <w:adjustRightInd w:val="0"/>
        <w:spacing w:after="120" w:line="240" w:lineRule="auto"/>
        <w:ind w:right="431"/>
        <w:jc w:val="both"/>
        <w:rPr>
          <w:b/>
          <w:color w:val="002060"/>
          <w:sz w:val="16"/>
          <w:szCs w:val="16"/>
        </w:rPr>
      </w:pPr>
      <w:r w:rsidRPr="008C1DF0">
        <w:rPr>
          <w:b/>
          <w:color w:val="002060"/>
          <w:sz w:val="16"/>
          <w:szCs w:val="16"/>
        </w:rPr>
        <w:t xml:space="preserve">Il corso si configura come formazione in quanto organizzato da soggetto qualificato per l’aggiornamento (D.M. 8/6/2005 e automaticamente autorizzato ai sensi degli artt. 64 e 67 CCNL 2006/2009 del comparto Scuola con esonero dal servizio e con sostituzione ai sensi della normativa sulle supplenze brevi. </w:t>
      </w:r>
    </w:p>
    <w:sectPr w:rsidR="008C1DF0" w:rsidRPr="008C1DF0" w:rsidSect="00017F62">
      <w:headerReference w:type="default" r:id="rId14"/>
      <w:footerReference w:type="default" r:id="rId15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82" w:rsidRDefault="004D5A82" w:rsidP="00B46CE9">
      <w:pPr>
        <w:spacing w:after="0" w:line="240" w:lineRule="auto"/>
      </w:pPr>
      <w:r>
        <w:separator/>
      </w:r>
    </w:p>
  </w:endnote>
  <w:endnote w:type="continuationSeparator" w:id="0">
    <w:p w:rsidR="004D5A82" w:rsidRDefault="004D5A82" w:rsidP="00B4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17" w:rsidRDefault="00B46CE9">
    <w:pPr>
      <w:pStyle w:val="Pidipagina"/>
      <w:rPr>
        <w:rFonts w:asciiTheme="majorHAnsi" w:hAnsiTheme="majorHAnsi"/>
      </w:rPr>
    </w:pPr>
    <w:r w:rsidRPr="00B46CE9"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>SCUOLA REGIONALE dello SPORT Basilicata</w:t>
    </w:r>
  </w:p>
  <w:p w:rsidR="0076119E" w:rsidRDefault="0076119E">
    <w:pPr>
      <w:pStyle w:val="Pidipagina"/>
      <w:rPr>
        <w:rFonts w:asciiTheme="majorHAnsi" w:hAnsiTheme="majorHAnsi"/>
      </w:rPr>
    </w:pPr>
    <w:r>
      <w:rPr>
        <w:rFonts w:asciiTheme="majorHAnsi" w:hAnsiTheme="majorHAnsi"/>
      </w:rPr>
      <w:tab/>
      <w:t>c/o CONI BASILICATA – Via Appia  - 85100 Potenza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82" w:rsidRDefault="004D5A82" w:rsidP="00B46CE9">
      <w:pPr>
        <w:spacing w:after="0" w:line="240" w:lineRule="auto"/>
      </w:pPr>
      <w:r>
        <w:separator/>
      </w:r>
    </w:p>
  </w:footnote>
  <w:footnote w:type="continuationSeparator" w:id="0">
    <w:p w:rsidR="004D5A82" w:rsidRDefault="004D5A82" w:rsidP="00B4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C4" w:rsidRDefault="00B44BC4">
    <w:pPr>
      <w:pStyle w:val="Intestazione"/>
    </w:pPr>
    <w:r w:rsidRPr="00B44BC4">
      <w:rPr>
        <w:noProof/>
        <w:lang w:eastAsia="it-IT"/>
      </w:rPr>
      <w:drawing>
        <wp:inline distT="0" distB="0" distL="0" distR="0">
          <wp:extent cx="1085131" cy="871954"/>
          <wp:effectExtent l="19050" t="0" r="719" b="0"/>
          <wp:docPr id="3" name="Immagine 1" descr="C:\Users\1\Desktop\logo-basilic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logo-basilic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263" cy="878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="008C1DF0">
      <w:t xml:space="preserve">                                      </w:t>
    </w:r>
    <w:r>
      <w:t xml:space="preserve">   </w:t>
    </w:r>
    <w:r w:rsidRPr="00B44BC4">
      <w:rPr>
        <w:noProof/>
        <w:lang w:eastAsia="it-IT"/>
      </w:rPr>
      <w:drawing>
        <wp:inline distT="0" distB="0" distL="0" distR="0">
          <wp:extent cx="1028293" cy="690114"/>
          <wp:effectExtent l="19050" t="0" r="407" b="0"/>
          <wp:docPr id="4" name="Immagine 2" descr="C:\Users\1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downloa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657" cy="68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6B23"/>
    <w:multiLevelType w:val="hybridMultilevel"/>
    <w:tmpl w:val="9FA02532"/>
    <w:lvl w:ilvl="0" w:tplc="F404C07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46CE9"/>
    <w:rsid w:val="000051B2"/>
    <w:rsid w:val="00011046"/>
    <w:rsid w:val="0001307B"/>
    <w:rsid w:val="00017F62"/>
    <w:rsid w:val="00072FA4"/>
    <w:rsid w:val="000B0762"/>
    <w:rsid w:val="00144E9F"/>
    <w:rsid w:val="00155801"/>
    <w:rsid w:val="001C31D4"/>
    <w:rsid w:val="001D4A38"/>
    <w:rsid w:val="001F16F6"/>
    <w:rsid w:val="00227A35"/>
    <w:rsid w:val="00252C09"/>
    <w:rsid w:val="00284265"/>
    <w:rsid w:val="002B4584"/>
    <w:rsid w:val="002C1B1D"/>
    <w:rsid w:val="003814D3"/>
    <w:rsid w:val="003876E1"/>
    <w:rsid w:val="00394CC0"/>
    <w:rsid w:val="003B5A65"/>
    <w:rsid w:val="003C0CE4"/>
    <w:rsid w:val="003C3B9A"/>
    <w:rsid w:val="004166C3"/>
    <w:rsid w:val="0045627F"/>
    <w:rsid w:val="00472D63"/>
    <w:rsid w:val="00495053"/>
    <w:rsid w:val="004D5A82"/>
    <w:rsid w:val="004E2F44"/>
    <w:rsid w:val="00525986"/>
    <w:rsid w:val="005D03C8"/>
    <w:rsid w:val="005E7833"/>
    <w:rsid w:val="00634360"/>
    <w:rsid w:val="006A176B"/>
    <w:rsid w:val="006D2628"/>
    <w:rsid w:val="007161A2"/>
    <w:rsid w:val="00753BA2"/>
    <w:rsid w:val="0076119E"/>
    <w:rsid w:val="00792BD0"/>
    <w:rsid w:val="007952CE"/>
    <w:rsid w:val="0086402D"/>
    <w:rsid w:val="00893078"/>
    <w:rsid w:val="008C1DF0"/>
    <w:rsid w:val="008C2600"/>
    <w:rsid w:val="008E7725"/>
    <w:rsid w:val="009463CE"/>
    <w:rsid w:val="009A0B14"/>
    <w:rsid w:val="009F5AE4"/>
    <w:rsid w:val="00A13CDF"/>
    <w:rsid w:val="00A50A07"/>
    <w:rsid w:val="00A54C5A"/>
    <w:rsid w:val="00A55665"/>
    <w:rsid w:val="00A5750A"/>
    <w:rsid w:val="00A632D1"/>
    <w:rsid w:val="00A945CD"/>
    <w:rsid w:val="00AB5E1E"/>
    <w:rsid w:val="00AB63D1"/>
    <w:rsid w:val="00B44BC4"/>
    <w:rsid w:val="00B46CE9"/>
    <w:rsid w:val="00B64E2E"/>
    <w:rsid w:val="00B86E53"/>
    <w:rsid w:val="00B92924"/>
    <w:rsid w:val="00C6072D"/>
    <w:rsid w:val="00D176AB"/>
    <w:rsid w:val="00D55B17"/>
    <w:rsid w:val="00D76CF6"/>
    <w:rsid w:val="00D916E7"/>
    <w:rsid w:val="00DD1D53"/>
    <w:rsid w:val="00DD2F0D"/>
    <w:rsid w:val="00E45AD2"/>
    <w:rsid w:val="00E90B13"/>
    <w:rsid w:val="00EA659A"/>
    <w:rsid w:val="00EC1441"/>
    <w:rsid w:val="00EE72B8"/>
    <w:rsid w:val="00F02310"/>
    <w:rsid w:val="00F474DE"/>
    <w:rsid w:val="00F645CC"/>
    <w:rsid w:val="00F81032"/>
    <w:rsid w:val="00FC54BA"/>
    <w:rsid w:val="00F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C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6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E9"/>
  </w:style>
  <w:style w:type="paragraph" w:styleId="Pidipagina">
    <w:name w:val="footer"/>
    <w:basedOn w:val="Normale"/>
    <w:link w:val="PidipaginaCarattere"/>
    <w:uiPriority w:val="99"/>
    <w:unhideWhenUsed/>
    <w:rsid w:val="00B46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E9"/>
  </w:style>
  <w:style w:type="table" w:styleId="Grigliatabella">
    <w:name w:val="Table Grid"/>
    <w:basedOn w:val="Tabellanormale"/>
    <w:uiPriority w:val="59"/>
    <w:rsid w:val="00B4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D4A3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4A3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93078"/>
  </w:style>
  <w:style w:type="paragraph" w:customStyle="1" w:styleId="Default">
    <w:name w:val="Default"/>
    <w:rsid w:val="003B5A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rettore.scientifico.basilicata@co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silicata@con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opotenz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2017-12-06T17:16:00Z</dcterms:created>
  <dcterms:modified xsi:type="dcterms:W3CDTF">2017-12-06T17:16:00Z</dcterms:modified>
</cp:coreProperties>
</file>